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8F" w:rsidRDefault="00AB7F8F" w:rsidP="00AB7F8F">
      <w:pPr>
        <w:pStyle w:val="paragraph"/>
        <w:spacing w:before="0" w:beforeAutospacing="0" w:after="0" w:afterAutospacing="0"/>
        <w:jc w:val="center"/>
        <w:textAlignment w:val="baseline"/>
        <w:rPr>
          <w:rFonts w:ascii="Segoe UI" w:hAnsi="Segoe UI" w:cs="Segoe UI"/>
          <w:sz w:val="18"/>
          <w:szCs w:val="18"/>
        </w:rPr>
      </w:pPr>
      <w:r>
        <w:rPr>
          <w:rStyle w:val="eop"/>
        </w:rPr>
        <w:t> </w:t>
      </w:r>
    </w:p>
    <w:p w:rsidR="00AB7F8F" w:rsidRDefault="00AB7F8F" w:rsidP="00AB7F8F">
      <w:pPr>
        <w:pStyle w:val="paragraph"/>
        <w:spacing w:before="0" w:beforeAutospacing="0" w:after="0" w:afterAutospacing="0"/>
        <w:jc w:val="center"/>
        <w:textAlignment w:val="baseline"/>
        <w:rPr>
          <w:rStyle w:val="normaltextrun"/>
          <w:b/>
          <w:bCs/>
          <w:sz w:val="28"/>
          <w:szCs w:val="28"/>
        </w:rPr>
      </w:pPr>
      <w:r>
        <w:rPr>
          <w:noProof/>
          <w:bdr w:val="none" w:sz="0" w:space="0" w:color="auto" w:frame="1"/>
        </w:rPr>
        <w:drawing>
          <wp:anchor distT="0" distB="0" distL="114300" distR="114300" simplePos="0" relativeHeight="251658240" behindDoc="0" locked="0" layoutInCell="1" allowOverlap="1">
            <wp:simplePos x="3105150" y="1092200"/>
            <wp:positionH relativeFrom="margin">
              <wp:align>center</wp:align>
            </wp:positionH>
            <wp:positionV relativeFrom="margin">
              <wp:align>top</wp:align>
            </wp:positionV>
            <wp:extent cx="1552575" cy="1870075"/>
            <wp:effectExtent l="0" t="0" r="9525" b="0"/>
            <wp:wrapSquare wrapText="bothSides"/>
            <wp:docPr id="1" name="Picture 1" descr="https://lh3.googleusercontent.com/cw55F7eW_KMvPyapZuIWn_XO1bxoHfW4HV6QokDqCdJTiSDJItwK1-tWf5BNA0FQ_-nykAqJP9hI2RKSiGKLIVKp99k9FO1n7C4ZqgYRvLSBkuaDa6ejWvoIC10A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w55F7eW_KMvPyapZuIWn_XO1bxoHfW4HV6QokDqCdJTiSDJItwK1-tWf5BNA0FQ_-nykAqJP9hI2RKSiGKLIVKp99k9FO1n7C4ZqgYRvLSBkuaDa6ejWvoIC10A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870075"/>
                    </a:xfrm>
                    <a:prstGeom prst="rect">
                      <a:avLst/>
                    </a:prstGeom>
                    <a:noFill/>
                    <a:ln>
                      <a:noFill/>
                    </a:ln>
                  </pic:spPr>
                </pic:pic>
              </a:graphicData>
            </a:graphic>
          </wp:anchor>
        </w:drawing>
      </w:r>
    </w:p>
    <w:p w:rsidR="00AB7F8F" w:rsidRDefault="00AB7F8F" w:rsidP="00AB7F8F">
      <w:pPr>
        <w:pStyle w:val="paragraph"/>
        <w:spacing w:before="0" w:beforeAutospacing="0" w:after="0" w:afterAutospacing="0"/>
        <w:jc w:val="center"/>
        <w:textAlignment w:val="baseline"/>
        <w:rPr>
          <w:rStyle w:val="normaltextrun"/>
          <w:b/>
          <w:bCs/>
          <w:sz w:val="28"/>
          <w:szCs w:val="28"/>
        </w:rPr>
      </w:pPr>
    </w:p>
    <w:p w:rsidR="00AB7F8F" w:rsidRPr="00AB7F8F" w:rsidRDefault="00AB7F8F" w:rsidP="00AB7F8F">
      <w:pPr>
        <w:pStyle w:val="paragraph"/>
        <w:spacing w:before="0" w:beforeAutospacing="0" w:after="0" w:afterAutospacing="0"/>
        <w:jc w:val="center"/>
        <w:textAlignment w:val="baseline"/>
        <w:rPr>
          <w:sz w:val="18"/>
          <w:szCs w:val="18"/>
        </w:rPr>
      </w:pPr>
      <w:r w:rsidRPr="00AB7F8F">
        <w:rPr>
          <w:rStyle w:val="normaltextrun"/>
          <w:b/>
          <w:bCs/>
          <w:sz w:val="28"/>
          <w:szCs w:val="28"/>
        </w:rPr>
        <w:t>DRAFT PRINCIPLES FOR THE FUTURE OF ASSESSMENTS</w:t>
      </w:r>
      <w:r w:rsidRPr="00AB7F8F">
        <w:rPr>
          <w:rStyle w:val="eop"/>
          <w:sz w:val="28"/>
          <w:szCs w:val="28"/>
        </w:rPr>
        <w:t> </w:t>
      </w:r>
    </w:p>
    <w:p w:rsidR="00AB7F8F" w:rsidRPr="00AB7F8F" w:rsidRDefault="00AB7F8F" w:rsidP="00AB7F8F">
      <w:pPr>
        <w:pStyle w:val="paragraph"/>
        <w:spacing w:before="0" w:beforeAutospacing="0" w:after="0" w:afterAutospacing="0"/>
        <w:jc w:val="center"/>
        <w:textAlignment w:val="baseline"/>
        <w:rPr>
          <w:rStyle w:val="eop"/>
          <w:sz w:val="28"/>
          <w:szCs w:val="28"/>
        </w:rPr>
      </w:pPr>
      <w:r w:rsidRPr="00AB7F8F">
        <w:rPr>
          <w:rStyle w:val="normaltextrun"/>
          <w:b/>
          <w:bCs/>
          <w:sz w:val="28"/>
          <w:szCs w:val="28"/>
        </w:rPr>
        <w:t>Task Force Co-Chairs Princess Moss &amp; Hanna Vaandering</w:t>
      </w:r>
      <w:r w:rsidRPr="00AB7F8F">
        <w:rPr>
          <w:rStyle w:val="eop"/>
          <w:sz w:val="28"/>
          <w:szCs w:val="28"/>
        </w:rPr>
        <w:t> </w:t>
      </w:r>
    </w:p>
    <w:p w:rsidR="00AB7F8F" w:rsidRPr="00AB7F8F" w:rsidRDefault="00AB7F8F" w:rsidP="00AB7F8F">
      <w:pPr>
        <w:pStyle w:val="paragraph"/>
        <w:spacing w:before="0" w:beforeAutospacing="0" w:after="0" w:afterAutospacing="0"/>
        <w:jc w:val="center"/>
        <w:textAlignment w:val="baseline"/>
        <w:rPr>
          <w:sz w:val="18"/>
          <w:szCs w:val="18"/>
        </w:rPr>
      </w:pPr>
    </w:p>
    <w:p w:rsidR="00AB7F8F" w:rsidRPr="00AB7F8F" w:rsidRDefault="00AB7F8F" w:rsidP="00AB7F8F">
      <w:pPr>
        <w:pStyle w:val="paragraph"/>
        <w:spacing w:before="0" w:beforeAutospacing="0" w:after="0" w:afterAutospacing="0"/>
        <w:jc w:val="both"/>
        <w:textAlignment w:val="baseline"/>
        <w:rPr>
          <w:rStyle w:val="normaltextrun"/>
          <w:sz w:val="28"/>
          <w:szCs w:val="28"/>
        </w:rPr>
      </w:pPr>
      <w:r w:rsidRPr="00AB7F8F">
        <w:rPr>
          <w:rStyle w:val="normaltextrun"/>
          <w:sz w:val="28"/>
          <w:szCs w:val="28"/>
        </w:rPr>
        <w:t>The NEA Task Force on the Future of Assessments presents this draft, which outlines five principles for ensuring that all students have access to an equitable, robust system of asset-based assessments designed by educators in partnership with stakeholders that values the full breadth of their knowledge and skills. </w:t>
      </w:r>
    </w:p>
    <w:p w:rsidR="00AB7F8F" w:rsidRPr="00AB7F8F" w:rsidRDefault="00AB7F8F" w:rsidP="00AB7F8F">
      <w:pPr>
        <w:pStyle w:val="paragraph"/>
        <w:spacing w:before="0" w:beforeAutospacing="0" w:after="0" w:afterAutospacing="0"/>
        <w:jc w:val="both"/>
        <w:textAlignment w:val="baseline"/>
        <w:rPr>
          <w:sz w:val="18"/>
          <w:szCs w:val="18"/>
        </w:rPr>
      </w:pPr>
      <w:r w:rsidRPr="00AB7F8F">
        <w:rPr>
          <w:rStyle w:val="eop"/>
          <w:sz w:val="28"/>
          <w:szCs w:val="28"/>
        </w:rPr>
        <w:t> </w:t>
      </w:r>
    </w:p>
    <w:p w:rsidR="00AB7F8F" w:rsidRDefault="00AB7F8F" w:rsidP="00AB7F8F">
      <w:pPr>
        <w:pStyle w:val="paragraph"/>
        <w:spacing w:before="0" w:beforeAutospacing="0" w:after="0" w:afterAutospacing="0"/>
        <w:jc w:val="both"/>
        <w:textAlignment w:val="baseline"/>
        <w:rPr>
          <w:sz w:val="18"/>
          <w:szCs w:val="18"/>
        </w:rPr>
      </w:pPr>
      <w:r w:rsidRPr="00AB7F8F">
        <w:rPr>
          <w:rStyle w:val="normaltextrun"/>
          <w:sz w:val="28"/>
          <w:szCs w:val="28"/>
        </w:rPr>
        <w:t>Fulfilling these principles will transform assessments to advance inclusion, equity, and racial and social justice in our schools. By equipping educators and all stakeholders with skills and strategies to implement racially and socially equitable assessments, together we will foster student success.</w:t>
      </w:r>
      <w:r w:rsidRPr="00AB7F8F">
        <w:rPr>
          <w:rStyle w:val="eop"/>
          <w:sz w:val="28"/>
          <w:szCs w:val="28"/>
        </w:rPr>
        <w:t> </w:t>
      </w:r>
    </w:p>
    <w:p w:rsidR="00AB7F8F" w:rsidRDefault="00AB7F8F" w:rsidP="00AB7F8F">
      <w:pPr>
        <w:pStyle w:val="paragraph"/>
        <w:spacing w:before="0" w:beforeAutospacing="0" w:after="0" w:afterAutospacing="0"/>
        <w:jc w:val="both"/>
        <w:textAlignment w:val="baseline"/>
        <w:rPr>
          <w:sz w:val="18"/>
          <w:szCs w:val="18"/>
        </w:rPr>
      </w:pPr>
    </w:p>
    <w:p w:rsidR="00AB7F8F" w:rsidRPr="00AB7F8F" w:rsidRDefault="00AB7F8F" w:rsidP="00AB7F8F">
      <w:pPr>
        <w:pStyle w:val="paragraph"/>
        <w:spacing w:before="0" w:beforeAutospacing="0" w:after="0" w:afterAutospacing="0"/>
        <w:jc w:val="both"/>
        <w:textAlignment w:val="baseline"/>
        <w:rPr>
          <w:sz w:val="18"/>
          <w:szCs w:val="18"/>
        </w:rPr>
      </w:pPr>
    </w:p>
    <w:p w:rsidR="00AB7F8F" w:rsidRPr="00AB7F8F" w:rsidRDefault="00AB7F8F" w:rsidP="00AB7F8F">
      <w:pPr>
        <w:pStyle w:val="paragraph"/>
        <w:numPr>
          <w:ilvl w:val="0"/>
          <w:numId w:val="2"/>
        </w:numPr>
        <w:spacing w:before="0" w:beforeAutospacing="0" w:after="240" w:afterAutospacing="0"/>
        <w:textAlignment w:val="baseline"/>
        <w:rPr>
          <w:sz w:val="28"/>
          <w:szCs w:val="28"/>
        </w:rPr>
      </w:pPr>
      <w:r w:rsidRPr="00AB7F8F">
        <w:rPr>
          <w:rStyle w:val="normaltextrun"/>
          <w:bCs/>
          <w:sz w:val="28"/>
          <w:szCs w:val="28"/>
        </w:rPr>
        <w:t>Create democratized, community-based, and student-centered processes for assessing student growth, learning and development.</w:t>
      </w:r>
      <w:r w:rsidRPr="00AB7F8F">
        <w:rPr>
          <w:rStyle w:val="eop"/>
          <w:sz w:val="28"/>
          <w:szCs w:val="28"/>
        </w:rPr>
        <w:t> </w:t>
      </w:r>
    </w:p>
    <w:p w:rsidR="00AB7F8F" w:rsidRPr="00AB7F8F" w:rsidRDefault="00AB7F8F" w:rsidP="00AB7F8F">
      <w:pPr>
        <w:pStyle w:val="paragraph"/>
        <w:numPr>
          <w:ilvl w:val="0"/>
          <w:numId w:val="2"/>
        </w:numPr>
        <w:spacing w:before="0" w:beforeAutospacing="0" w:after="240" w:afterAutospacing="0"/>
        <w:textAlignment w:val="baseline"/>
        <w:rPr>
          <w:sz w:val="28"/>
          <w:szCs w:val="28"/>
        </w:rPr>
      </w:pPr>
      <w:r w:rsidRPr="00AB7F8F">
        <w:rPr>
          <w:rStyle w:val="normaltextrun"/>
          <w:bCs/>
          <w:sz w:val="28"/>
          <w:szCs w:val="28"/>
        </w:rPr>
        <w:t>Prioritize assessment literacy and ensure racially and c</w:t>
      </w:r>
      <w:r w:rsidR="00481587">
        <w:rPr>
          <w:rStyle w:val="normaltextrun"/>
          <w:bCs/>
          <w:sz w:val="28"/>
          <w:szCs w:val="28"/>
        </w:rPr>
        <w:t>ulturally responsive assessment</w:t>
      </w:r>
      <w:r w:rsidRPr="00AB7F8F">
        <w:rPr>
          <w:rStyle w:val="normaltextrun"/>
          <w:bCs/>
          <w:sz w:val="28"/>
          <w:szCs w:val="28"/>
        </w:rPr>
        <w:t xml:space="preserve"> that meet the needs of all students.</w:t>
      </w:r>
      <w:r w:rsidRPr="00AB7F8F">
        <w:rPr>
          <w:rStyle w:val="eop"/>
          <w:sz w:val="28"/>
          <w:szCs w:val="28"/>
        </w:rPr>
        <w:t> </w:t>
      </w:r>
    </w:p>
    <w:p w:rsidR="00AB7F8F" w:rsidRPr="00AB7F8F" w:rsidRDefault="00AB7F8F" w:rsidP="00AB7F8F">
      <w:pPr>
        <w:pStyle w:val="paragraph"/>
        <w:numPr>
          <w:ilvl w:val="0"/>
          <w:numId w:val="2"/>
        </w:numPr>
        <w:spacing w:before="0" w:beforeAutospacing="0" w:after="240" w:afterAutospacing="0"/>
        <w:textAlignment w:val="baseline"/>
        <w:rPr>
          <w:sz w:val="28"/>
          <w:szCs w:val="28"/>
        </w:rPr>
      </w:pPr>
      <w:r w:rsidRPr="00AB7F8F">
        <w:rPr>
          <w:rStyle w:val="normaltextrun"/>
          <w:bCs/>
          <w:sz w:val="28"/>
          <w:szCs w:val="28"/>
        </w:rPr>
        <w:t>Assess what is meaningful to student w</w:t>
      </w:r>
      <w:r w:rsidR="00481587">
        <w:rPr>
          <w:rStyle w:val="normaltextrun"/>
          <w:bCs/>
          <w:sz w:val="28"/>
          <w:szCs w:val="28"/>
        </w:rPr>
        <w:t xml:space="preserve">ell-being, learning, and growth. </w:t>
      </w:r>
      <w:bookmarkStart w:id="0" w:name="_GoBack"/>
      <w:bookmarkEnd w:id="0"/>
      <w:r w:rsidRPr="00AB7F8F">
        <w:rPr>
          <w:rStyle w:val="normaltextrun"/>
          <w:bCs/>
          <w:sz w:val="28"/>
          <w:szCs w:val="28"/>
        </w:rPr>
        <w:t>Share results with all stakeholders in a way they can understand and use to the benefit of learners.</w:t>
      </w:r>
      <w:r w:rsidRPr="00AB7F8F">
        <w:rPr>
          <w:rStyle w:val="eop"/>
          <w:sz w:val="28"/>
          <w:szCs w:val="28"/>
        </w:rPr>
        <w:t> </w:t>
      </w:r>
    </w:p>
    <w:p w:rsidR="00AB7F8F" w:rsidRPr="00AB7F8F" w:rsidRDefault="00481587" w:rsidP="00AB7F8F">
      <w:pPr>
        <w:pStyle w:val="paragraph"/>
        <w:numPr>
          <w:ilvl w:val="0"/>
          <w:numId w:val="2"/>
        </w:numPr>
        <w:spacing w:before="0" w:beforeAutospacing="0" w:after="240" w:afterAutospacing="0"/>
        <w:textAlignment w:val="baseline"/>
        <w:rPr>
          <w:rStyle w:val="normaltextrun"/>
          <w:sz w:val="28"/>
          <w:szCs w:val="28"/>
        </w:rPr>
      </w:pPr>
      <w:r>
        <w:rPr>
          <w:rStyle w:val="normaltextrun"/>
          <w:bCs/>
          <w:sz w:val="28"/>
          <w:szCs w:val="28"/>
        </w:rPr>
        <w:t>Design assessment</w:t>
      </w:r>
      <w:r w:rsidR="00AB7F8F" w:rsidRPr="00AB7F8F">
        <w:rPr>
          <w:rStyle w:val="normaltextrun"/>
          <w:bCs/>
          <w:sz w:val="28"/>
          <w:szCs w:val="28"/>
        </w:rPr>
        <w:t xml:space="preserve"> that inspire</w:t>
      </w:r>
      <w:r>
        <w:rPr>
          <w:rStyle w:val="normaltextrun"/>
          <w:bCs/>
          <w:sz w:val="28"/>
          <w:szCs w:val="28"/>
        </w:rPr>
        <w:t>s</w:t>
      </w:r>
      <w:r w:rsidR="00AB7F8F" w:rsidRPr="00AB7F8F">
        <w:rPr>
          <w:rStyle w:val="normaltextrun"/>
          <w:bCs/>
          <w:sz w:val="28"/>
          <w:szCs w:val="28"/>
        </w:rPr>
        <w:t xml:space="preserve"> learning </w:t>
      </w:r>
      <w:r>
        <w:rPr>
          <w:rStyle w:val="normaltextrun"/>
          <w:bCs/>
          <w:sz w:val="28"/>
          <w:szCs w:val="28"/>
        </w:rPr>
        <w:t>and decouples student assessment</w:t>
      </w:r>
      <w:r w:rsidR="00AB7F8F" w:rsidRPr="00AB7F8F">
        <w:rPr>
          <w:rStyle w:val="normaltextrun"/>
          <w:bCs/>
          <w:sz w:val="28"/>
          <w:szCs w:val="28"/>
        </w:rPr>
        <w:t> from tracking, promotion/retention, and graduation decisions to end student </w:t>
      </w:r>
      <w:r w:rsidR="00AB7F8F">
        <w:rPr>
          <w:rStyle w:val="normaltextrun"/>
          <w:bCs/>
          <w:sz w:val="28"/>
          <w:szCs w:val="28"/>
        </w:rPr>
        <w:t>segregation</w:t>
      </w:r>
      <w:r w:rsidR="00821157">
        <w:rPr>
          <w:rStyle w:val="normaltextrun"/>
          <w:bCs/>
          <w:sz w:val="28"/>
          <w:szCs w:val="28"/>
        </w:rPr>
        <w:t xml:space="preserve"> and inequitable access to a</w:t>
      </w:r>
      <w:r w:rsidR="00AB7F8F" w:rsidRPr="00AB7F8F">
        <w:rPr>
          <w:rStyle w:val="normaltextrun"/>
          <w:bCs/>
          <w:sz w:val="28"/>
          <w:szCs w:val="28"/>
        </w:rPr>
        <w:t xml:space="preserve"> well-rounded curriculum.</w:t>
      </w:r>
    </w:p>
    <w:p w:rsidR="00FD5B58" w:rsidRPr="00AB7F8F" w:rsidRDefault="00AB7F8F" w:rsidP="00AB7F8F">
      <w:pPr>
        <w:pStyle w:val="paragraph"/>
        <w:numPr>
          <w:ilvl w:val="0"/>
          <w:numId w:val="2"/>
        </w:numPr>
        <w:spacing w:before="0" w:beforeAutospacing="0" w:after="240" w:afterAutospacing="0"/>
        <w:textAlignment w:val="baseline"/>
        <w:rPr>
          <w:sz w:val="28"/>
          <w:szCs w:val="28"/>
        </w:rPr>
      </w:pPr>
      <w:r w:rsidRPr="00AB7F8F">
        <w:rPr>
          <w:rStyle w:val="normaltextrun"/>
          <w:bCs/>
          <w:sz w:val="28"/>
          <w:szCs w:val="28"/>
        </w:rPr>
        <w:t>Provide students, educators, and schools with the resources needed to make these principles come alive, with opportunities for students to demonstrate their comprehension, creativity, and skills.</w:t>
      </w:r>
    </w:p>
    <w:sectPr w:rsidR="00FD5B58" w:rsidRPr="00AB7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5122"/>
    <w:multiLevelType w:val="multilevel"/>
    <w:tmpl w:val="BDA2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A7AA0"/>
    <w:multiLevelType w:val="multilevel"/>
    <w:tmpl w:val="32FEA2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454CC9"/>
    <w:multiLevelType w:val="multilevel"/>
    <w:tmpl w:val="EC6C93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BB129F"/>
    <w:multiLevelType w:val="multilevel"/>
    <w:tmpl w:val="F306E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4543CF"/>
    <w:multiLevelType w:val="multilevel"/>
    <w:tmpl w:val="33CA4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8F"/>
    <w:rsid w:val="00481587"/>
    <w:rsid w:val="00821157"/>
    <w:rsid w:val="00AB7F8F"/>
    <w:rsid w:val="00FD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D1E7"/>
  <w15:chartTrackingRefBased/>
  <w15:docId w15:val="{D9C25FB1-D045-47AC-BDE1-C99D129E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B7F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B7F8F"/>
  </w:style>
  <w:style w:type="character" w:customStyle="1" w:styleId="normaltextrun">
    <w:name w:val="normaltextrun"/>
    <w:basedOn w:val="DefaultParagraphFont"/>
    <w:rsid w:val="00AB7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773646">
      <w:bodyDiv w:val="1"/>
      <w:marLeft w:val="0"/>
      <w:marRight w:val="0"/>
      <w:marTop w:val="0"/>
      <w:marBottom w:val="0"/>
      <w:divBdr>
        <w:top w:val="none" w:sz="0" w:space="0" w:color="auto"/>
        <w:left w:val="none" w:sz="0" w:space="0" w:color="auto"/>
        <w:bottom w:val="none" w:sz="0" w:space="0" w:color="auto"/>
        <w:right w:val="none" w:sz="0" w:space="0" w:color="auto"/>
      </w:divBdr>
      <w:divsChild>
        <w:div w:id="1796364138">
          <w:marLeft w:val="0"/>
          <w:marRight w:val="0"/>
          <w:marTop w:val="0"/>
          <w:marBottom w:val="0"/>
          <w:divBdr>
            <w:top w:val="none" w:sz="0" w:space="0" w:color="auto"/>
            <w:left w:val="none" w:sz="0" w:space="0" w:color="auto"/>
            <w:bottom w:val="none" w:sz="0" w:space="0" w:color="auto"/>
            <w:right w:val="none" w:sz="0" w:space="0" w:color="auto"/>
          </w:divBdr>
        </w:div>
        <w:div w:id="260375397">
          <w:marLeft w:val="0"/>
          <w:marRight w:val="0"/>
          <w:marTop w:val="0"/>
          <w:marBottom w:val="0"/>
          <w:divBdr>
            <w:top w:val="none" w:sz="0" w:space="0" w:color="auto"/>
            <w:left w:val="none" w:sz="0" w:space="0" w:color="auto"/>
            <w:bottom w:val="none" w:sz="0" w:space="0" w:color="auto"/>
            <w:right w:val="none" w:sz="0" w:space="0" w:color="auto"/>
          </w:divBdr>
        </w:div>
        <w:div w:id="1421635261">
          <w:marLeft w:val="0"/>
          <w:marRight w:val="0"/>
          <w:marTop w:val="0"/>
          <w:marBottom w:val="0"/>
          <w:divBdr>
            <w:top w:val="none" w:sz="0" w:space="0" w:color="auto"/>
            <w:left w:val="none" w:sz="0" w:space="0" w:color="auto"/>
            <w:bottom w:val="none" w:sz="0" w:space="0" w:color="auto"/>
            <w:right w:val="none" w:sz="0" w:space="0" w:color="auto"/>
          </w:divBdr>
        </w:div>
        <w:div w:id="1655182006">
          <w:marLeft w:val="0"/>
          <w:marRight w:val="0"/>
          <w:marTop w:val="0"/>
          <w:marBottom w:val="0"/>
          <w:divBdr>
            <w:top w:val="none" w:sz="0" w:space="0" w:color="auto"/>
            <w:left w:val="none" w:sz="0" w:space="0" w:color="auto"/>
            <w:bottom w:val="none" w:sz="0" w:space="0" w:color="auto"/>
            <w:right w:val="none" w:sz="0" w:space="0" w:color="auto"/>
          </w:divBdr>
        </w:div>
        <w:div w:id="1601060716">
          <w:marLeft w:val="0"/>
          <w:marRight w:val="0"/>
          <w:marTop w:val="0"/>
          <w:marBottom w:val="0"/>
          <w:divBdr>
            <w:top w:val="none" w:sz="0" w:space="0" w:color="auto"/>
            <w:left w:val="none" w:sz="0" w:space="0" w:color="auto"/>
            <w:bottom w:val="none" w:sz="0" w:space="0" w:color="auto"/>
            <w:right w:val="none" w:sz="0" w:space="0" w:color="auto"/>
          </w:divBdr>
        </w:div>
        <w:div w:id="287123622">
          <w:marLeft w:val="0"/>
          <w:marRight w:val="0"/>
          <w:marTop w:val="0"/>
          <w:marBottom w:val="0"/>
          <w:divBdr>
            <w:top w:val="none" w:sz="0" w:space="0" w:color="auto"/>
            <w:left w:val="none" w:sz="0" w:space="0" w:color="auto"/>
            <w:bottom w:val="none" w:sz="0" w:space="0" w:color="auto"/>
            <w:right w:val="none" w:sz="0" w:space="0" w:color="auto"/>
          </w:divBdr>
          <w:divsChild>
            <w:div w:id="708720291">
              <w:marLeft w:val="0"/>
              <w:marRight w:val="0"/>
              <w:marTop w:val="0"/>
              <w:marBottom w:val="0"/>
              <w:divBdr>
                <w:top w:val="none" w:sz="0" w:space="0" w:color="auto"/>
                <w:left w:val="none" w:sz="0" w:space="0" w:color="auto"/>
                <w:bottom w:val="none" w:sz="0" w:space="0" w:color="auto"/>
                <w:right w:val="none" w:sz="0" w:space="0" w:color="auto"/>
              </w:divBdr>
            </w:div>
            <w:div w:id="391319626">
              <w:marLeft w:val="0"/>
              <w:marRight w:val="0"/>
              <w:marTop w:val="0"/>
              <w:marBottom w:val="0"/>
              <w:divBdr>
                <w:top w:val="none" w:sz="0" w:space="0" w:color="auto"/>
                <w:left w:val="none" w:sz="0" w:space="0" w:color="auto"/>
                <w:bottom w:val="none" w:sz="0" w:space="0" w:color="auto"/>
                <w:right w:val="none" w:sz="0" w:space="0" w:color="auto"/>
              </w:divBdr>
            </w:div>
            <w:div w:id="1875118328">
              <w:marLeft w:val="0"/>
              <w:marRight w:val="0"/>
              <w:marTop w:val="0"/>
              <w:marBottom w:val="0"/>
              <w:divBdr>
                <w:top w:val="none" w:sz="0" w:space="0" w:color="auto"/>
                <w:left w:val="none" w:sz="0" w:space="0" w:color="auto"/>
                <w:bottom w:val="none" w:sz="0" w:space="0" w:color="auto"/>
                <w:right w:val="none" w:sz="0" w:space="0" w:color="auto"/>
              </w:divBdr>
            </w:div>
            <w:div w:id="1275195">
              <w:marLeft w:val="0"/>
              <w:marRight w:val="0"/>
              <w:marTop w:val="0"/>
              <w:marBottom w:val="0"/>
              <w:divBdr>
                <w:top w:val="none" w:sz="0" w:space="0" w:color="auto"/>
                <w:left w:val="none" w:sz="0" w:space="0" w:color="auto"/>
                <w:bottom w:val="none" w:sz="0" w:space="0" w:color="auto"/>
                <w:right w:val="none" w:sz="0" w:space="0" w:color="auto"/>
              </w:divBdr>
            </w:div>
            <w:div w:id="1527131209">
              <w:marLeft w:val="0"/>
              <w:marRight w:val="0"/>
              <w:marTop w:val="0"/>
              <w:marBottom w:val="0"/>
              <w:divBdr>
                <w:top w:val="none" w:sz="0" w:space="0" w:color="auto"/>
                <w:left w:val="none" w:sz="0" w:space="0" w:color="auto"/>
                <w:bottom w:val="none" w:sz="0" w:space="0" w:color="auto"/>
                <w:right w:val="none" w:sz="0" w:space="0" w:color="auto"/>
              </w:divBdr>
            </w:div>
          </w:divsChild>
        </w:div>
        <w:div w:id="461316243">
          <w:marLeft w:val="0"/>
          <w:marRight w:val="0"/>
          <w:marTop w:val="0"/>
          <w:marBottom w:val="0"/>
          <w:divBdr>
            <w:top w:val="none" w:sz="0" w:space="0" w:color="auto"/>
            <w:left w:val="none" w:sz="0" w:space="0" w:color="auto"/>
            <w:bottom w:val="none" w:sz="0" w:space="0" w:color="auto"/>
            <w:right w:val="none" w:sz="0" w:space="0" w:color="auto"/>
          </w:divBdr>
          <w:divsChild>
            <w:div w:id="2014213313">
              <w:marLeft w:val="0"/>
              <w:marRight w:val="0"/>
              <w:marTop w:val="0"/>
              <w:marBottom w:val="0"/>
              <w:divBdr>
                <w:top w:val="none" w:sz="0" w:space="0" w:color="auto"/>
                <w:left w:val="none" w:sz="0" w:space="0" w:color="auto"/>
                <w:bottom w:val="none" w:sz="0" w:space="0" w:color="auto"/>
                <w:right w:val="none" w:sz="0" w:space="0" w:color="auto"/>
              </w:divBdr>
            </w:div>
            <w:div w:id="1480197214">
              <w:marLeft w:val="0"/>
              <w:marRight w:val="0"/>
              <w:marTop w:val="0"/>
              <w:marBottom w:val="0"/>
              <w:divBdr>
                <w:top w:val="none" w:sz="0" w:space="0" w:color="auto"/>
                <w:left w:val="none" w:sz="0" w:space="0" w:color="auto"/>
                <w:bottom w:val="none" w:sz="0" w:space="0" w:color="auto"/>
                <w:right w:val="none" w:sz="0" w:space="0" w:color="auto"/>
              </w:divBdr>
            </w:div>
            <w:div w:id="14452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NEA</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DonFrancesco, Christine [NEA]</dc:creator>
  <cp:keywords/>
  <dc:description/>
  <cp:lastModifiedBy>DonFrancesco, Christine [NEA]</cp:lastModifiedBy>
  <cp:revision>3</cp:revision>
  <dcterms:created xsi:type="dcterms:W3CDTF">2021-06-29T15:45:00Z</dcterms:created>
  <dcterms:modified xsi:type="dcterms:W3CDTF">2021-06-30T16:26:00Z</dcterms:modified>
</cp:coreProperties>
</file>